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4B3E1E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94" w:lineRule="exact"/>
        <w:jc w:val="distribute"/>
        <w:textAlignment w:val="auto"/>
        <w:rPr>
          <w:rFonts w:hint="eastAsia" w:ascii="方正小标宋简体" w:hAnsi="黑体" w:eastAsia="方正小标宋简体" w:cs="黑体"/>
          <w:b w:val="0"/>
          <w:color w:val="FF0000"/>
          <w:sz w:val="52"/>
          <w:szCs w:val="52"/>
        </w:rPr>
      </w:pPr>
    </w:p>
    <w:p w14:paraId="14C347ED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94" w:lineRule="exact"/>
        <w:jc w:val="distribute"/>
        <w:textAlignment w:val="auto"/>
        <w:rPr>
          <w:rFonts w:hint="eastAsia" w:ascii="方正小标宋简体" w:hAnsi="黑体" w:eastAsia="方正小标宋简体" w:cs="黑体"/>
          <w:b w:val="0"/>
          <w:color w:val="FF0000"/>
          <w:sz w:val="52"/>
          <w:szCs w:val="52"/>
        </w:rPr>
      </w:pPr>
      <w:r>
        <w:rPr>
          <w:rFonts w:hint="eastAsia" w:ascii="方正小标宋简体" w:hAnsi="黑体" w:eastAsia="方正小标宋简体" w:cs="黑体"/>
          <w:b w:val="0"/>
          <w:color w:val="FF0000"/>
          <w:sz w:val="52"/>
          <w:szCs w:val="52"/>
        </w:rPr>
        <w:t>全国碳达峰碳中和计量技术委员会</w:t>
      </w:r>
    </w:p>
    <w:p w14:paraId="439E42FB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94" w:lineRule="exact"/>
        <w:jc w:val="left"/>
        <w:textAlignment w:val="auto"/>
        <w:rPr>
          <w:rFonts w:hint="eastAsia" w:ascii="方正小标宋简体" w:hAnsi="黑体" w:eastAsia="方正小标宋简体" w:cs="黑体"/>
          <w:b w:val="0"/>
          <w:color w:val="FF0000"/>
          <w:sz w:val="48"/>
          <w:szCs w:val="48"/>
        </w:rPr>
      </w:pPr>
      <w:r>
        <w:rPr>
          <w:rFonts w:hint="eastAsia" w:ascii="方正小标宋简体" w:hAnsi="黑体" w:eastAsia="方正小标宋简体" w:cs="黑体"/>
          <w:b w:val="0"/>
          <w:color w:val="FF0000"/>
          <w:sz w:val="52"/>
          <w:szCs w:val="52"/>
        </w:rPr>
        <w:t>建筑碳计量分技术委员</w:t>
      </w:r>
      <w:r>
        <w:rPr>
          <w:rFonts w:hint="eastAsia" w:ascii="方正小标宋简体" w:hAnsi="黑体" w:eastAsia="方正小标宋简体" w:cs="黑体"/>
          <w:b w:val="0"/>
          <w:color w:val="FF0000"/>
          <w:sz w:val="48"/>
          <w:szCs w:val="48"/>
        </w:rPr>
        <w:t>（MTC26/SC4）</w:t>
      </w:r>
    </w:p>
    <w:p w14:paraId="18089005">
      <w:pPr>
        <w:rPr>
          <w:rFonts w:hint="eastAsia"/>
        </w:rPr>
      </w:pPr>
    </w:p>
    <w:p w14:paraId="2BB189B3">
      <w:pPr>
        <w:spacing w:line="360" w:lineRule="auto"/>
        <w:ind w:firstLine="640" w:firstLineChars="200"/>
        <w:jc w:val="center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建筑碳计量〔2025〕第 13 号</w:t>
      </w:r>
    </w:p>
    <w:p w14:paraId="1594DA8C">
      <w:pPr>
        <w:pStyle w:val="2"/>
        <w:adjustRightInd w:val="0"/>
        <w:snapToGrid w:val="0"/>
        <w:spacing w:before="0" w:after="0" w:line="594" w:lineRule="exact"/>
        <w:jc w:val="center"/>
        <w:rPr>
          <w:rFonts w:hint="eastAsia" w:ascii="方正小标宋简体" w:hAnsi="黑体" w:eastAsia="方正小标宋简体" w:cs="黑体"/>
          <w:b w:val="0"/>
          <w:sz w:val="44"/>
          <w:szCs w:val="44"/>
          <w:lang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10160</wp:posOffset>
                </wp:positionV>
                <wp:extent cx="5328285" cy="0"/>
                <wp:effectExtent l="15875" t="15875" r="2032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135380" y="1877695"/>
                          <a:ext cx="5328285" cy="0"/>
                        </a:xfrm>
                        <a:prstGeom prst="line">
                          <a:avLst/>
                        </a:prstGeom>
                        <a:ln w="31750" cap="rnd">
                          <a:solidFill>
                            <a:srgbClr val="FF0000"/>
                          </a:solidFill>
                          <a:round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.3pt;margin-top:0.8pt;height:0pt;width:419.55pt;z-index:251659264;mso-width-relative:page;mso-height-relative:page;" filled="f" stroked="t" coordsize="21600,21600" o:gfxdata="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LhGdadMAAAAGAQAADwAAAAAAAAABACAAAAAi&#10;AAAAZHJzL2Rvd25yZXYueG1sUEsBAhQAFAAAAAgAh07iQNVK94zWAQAAgQMAAA4AAAAAAAAAAQAg&#10;AAAAIgEAAGRycy9lMm9Eb2MueG1sUEsFBgAAAAAGAAYAWQEAAGoFAAAAAA==&#10;">
                <v:fill on="f" focussize="0,0"/>
                <v:stroke weight="2.5pt" color="#FF0000" joinstyle="round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黑体"/>
          <w:b w:val="0"/>
          <w:sz w:val="44"/>
          <w:szCs w:val="44"/>
        </w:rPr>
        <w:br w:type="textWrapping"/>
      </w:r>
      <w:r>
        <w:rPr>
          <w:rFonts w:hint="eastAsia" w:ascii="方正小标宋简体" w:hAnsi="黑体" w:eastAsia="方正小标宋简体" w:cs="黑体"/>
          <w:b w:val="0"/>
          <w:sz w:val="44"/>
          <w:szCs w:val="44"/>
          <w:lang w:val="en-US" w:eastAsia="zh-CN"/>
        </w:rPr>
        <w:t>关于对《</w:t>
      </w:r>
      <w:bookmarkStart w:id="0" w:name="_GoBack"/>
      <w:r>
        <w:rPr>
          <w:rFonts w:hint="eastAsia" w:ascii="方正小标宋简体" w:hAnsi="黑体" w:eastAsia="方正小标宋简体" w:cs="黑体"/>
          <w:b w:val="0"/>
          <w:sz w:val="44"/>
          <w:szCs w:val="44"/>
          <w:lang w:val="en-US" w:eastAsia="zh-CN"/>
        </w:rPr>
        <w:t>建筑碳排放计量器具的配备与管理 施工阶段</w:t>
      </w:r>
      <w:bookmarkEnd w:id="0"/>
      <w:r>
        <w:rPr>
          <w:rFonts w:hint="eastAsia" w:ascii="方正小标宋简体" w:hAnsi="黑体" w:eastAsia="方正小标宋简体" w:cs="黑体"/>
          <w:b w:val="0"/>
          <w:sz w:val="44"/>
          <w:szCs w:val="44"/>
          <w:lang w:val="en-US" w:eastAsia="zh-CN"/>
        </w:rPr>
        <w:t>》（征求意见稿）征求意见</w:t>
      </w:r>
      <w:r>
        <w:rPr>
          <w:rFonts w:hint="eastAsia" w:ascii="方正小标宋简体" w:hAnsi="黑体" w:eastAsia="方正小标宋简体" w:cs="黑体"/>
          <w:b w:val="0"/>
          <w:sz w:val="44"/>
          <w:szCs w:val="44"/>
        </w:rPr>
        <w:t>的</w:t>
      </w:r>
      <w:r>
        <w:rPr>
          <w:rFonts w:hint="eastAsia" w:ascii="方正小标宋简体" w:hAnsi="黑体" w:eastAsia="方正小标宋简体" w:cs="黑体"/>
          <w:b w:val="0"/>
          <w:sz w:val="44"/>
          <w:szCs w:val="44"/>
          <w:lang w:eastAsia="zh-CN"/>
        </w:rPr>
        <w:t>通知</w:t>
      </w:r>
    </w:p>
    <w:p w14:paraId="5EE5DD47">
      <w:p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041BA408">
      <w:p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各位委员、有关单位：</w:t>
      </w:r>
    </w:p>
    <w:p w14:paraId="6570F162">
      <w:pPr>
        <w:spacing w:line="360" w:lineRule="auto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根据国家市场监督管理总局202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4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年国家计量技术法规制定和修订计划，中国建筑科学研究院有限公司等单位已完成《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建筑碳排放计量器具的配备与管理 施工阶段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》(征求意见稿)制定起草工作，现向各位委员和有关单位征求意见。</w:t>
      </w:r>
    </w:p>
    <w:p w14:paraId="47EB3B81">
      <w:pPr>
        <w:spacing w:line="360" w:lineRule="auto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请将反馈意见于 202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年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12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14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日前反馈给联系人。</w:t>
      </w:r>
    </w:p>
    <w:p w14:paraId="2EB87540">
      <w:p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附件：</w:t>
      </w:r>
    </w:p>
    <w:p w14:paraId="548BCA29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《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建筑碳排放计量器具的配备与管理 施工阶段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》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（征求意见稿）</w:t>
      </w:r>
    </w:p>
    <w:p w14:paraId="478285EB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《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建筑碳排放计量器具的配备与管理 施工阶段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》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编制说明</w:t>
      </w:r>
    </w:p>
    <w:p w14:paraId="0B5A7096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《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建筑碳排放计量器具的配备与管理 施工阶段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》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实验报告</w:t>
      </w:r>
    </w:p>
    <w:p w14:paraId="7CC2FF23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《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建筑碳排放计量器具的配备与管理 施工阶段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》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征求意见反馈表</w:t>
      </w:r>
    </w:p>
    <w:p w14:paraId="20F96025">
      <w:pPr>
        <w:numPr>
          <w:ilvl w:val="0"/>
          <w:numId w:val="0"/>
        </w:numPr>
        <w:spacing w:line="360" w:lineRule="auto"/>
        <w:ind w:firstLine="420" w:firstLineChars="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 w14:paraId="46C4DAB8">
      <w:pPr>
        <w:numPr>
          <w:ilvl w:val="0"/>
          <w:numId w:val="0"/>
        </w:numPr>
        <w:spacing w:line="360" w:lineRule="auto"/>
        <w:ind w:firstLine="420" w:firstLineChars="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 w14:paraId="6A001CC2">
      <w:pPr>
        <w:numPr>
          <w:ilvl w:val="0"/>
          <w:numId w:val="0"/>
        </w:numPr>
        <w:spacing w:line="360" w:lineRule="auto"/>
        <w:ind w:firstLine="420" w:firstLineChars="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联系人：邓高峰  电话：13501220430</w:t>
      </w:r>
    </w:p>
    <w:p w14:paraId="6CDA211B">
      <w:pPr>
        <w:numPr>
          <w:ilvl w:val="0"/>
          <w:numId w:val="0"/>
        </w:numPr>
        <w:spacing w:line="360" w:lineRule="auto"/>
        <w:ind w:firstLine="420" w:firstLineChars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电子邮箱： denggaofeng@cabrtech.com</w:t>
      </w:r>
    </w:p>
    <w:p w14:paraId="1923CE3C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56B07B06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08EACFD8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1F5A9A8F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036B90D1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515A24C6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5B40EE26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2F57E954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56775017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0D8151B1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57287A1D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19EB6DA0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77901162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2E0D914B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53BF0BB1">
      <w:pPr>
        <w:numPr>
          <w:ilvl w:val="0"/>
          <w:numId w:val="0"/>
        </w:numPr>
        <w:spacing w:line="360" w:lineRule="auto"/>
        <w:ind w:firstLine="640" w:firstLineChars="200"/>
        <w:jc w:val="center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            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全国碳达峰碳中和计量技术委员会</w:t>
      </w:r>
    </w:p>
    <w:p w14:paraId="78E686F1">
      <w:pPr>
        <w:numPr>
          <w:ilvl w:val="0"/>
          <w:numId w:val="0"/>
        </w:numPr>
        <w:spacing w:line="360" w:lineRule="auto"/>
        <w:ind w:firstLine="640" w:firstLineChars="200"/>
        <w:jc w:val="center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             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建筑碳计量分技术委员会</w:t>
      </w:r>
    </w:p>
    <w:p w14:paraId="69FD813A">
      <w:pPr>
        <w:numPr>
          <w:ilvl w:val="0"/>
          <w:numId w:val="0"/>
        </w:numPr>
        <w:spacing w:line="360" w:lineRule="auto"/>
        <w:ind w:firstLine="640" w:firstLineChars="200"/>
        <w:jc w:val="center"/>
        <w:rPr>
          <w:rFonts w:hint="eastAsia" w:ascii="方正仿宋_GB2312" w:hAnsi="方正仿宋_GB2312" w:eastAsia="方正仿宋_GB2312" w:cs="方正仿宋_GB2312"/>
          <w:sz w:val="32"/>
          <w:szCs w:val="32"/>
          <w:lang w:eastAsia="zh-Hans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               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202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5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年1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1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月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14日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D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1CBC2B5-AA67-4C3C-B4FC-5739BE91F6B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F8BC0083-D520-461C-8490-10E9097DBA1E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82894154-81B9-4AEA-A89E-7EBA3765CEEC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D30938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2EF329"/>
    <w:multiLevelType w:val="singleLevel"/>
    <w:tmpl w:val="502EF329"/>
    <w:lvl w:ilvl="0" w:tentative="0">
      <w:start w:val="1"/>
      <w:numFmt w:val="decimal"/>
      <w:suff w:val="nothing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mYjkzYTc0NmEyZGI2NjMyMDdjNWUxMjkyNDQ5MTEifQ=="/>
  </w:docVars>
  <w:rsids>
    <w:rsidRoot w:val="D7FF9DCC"/>
    <w:rsid w:val="00822CC6"/>
    <w:rsid w:val="00D47BA6"/>
    <w:rsid w:val="00EE4263"/>
    <w:rsid w:val="011A30DE"/>
    <w:rsid w:val="01BF2C1F"/>
    <w:rsid w:val="037A1030"/>
    <w:rsid w:val="04C66B88"/>
    <w:rsid w:val="04E25EA4"/>
    <w:rsid w:val="07F69CE7"/>
    <w:rsid w:val="09763D8D"/>
    <w:rsid w:val="0A6A5C50"/>
    <w:rsid w:val="0C6022B9"/>
    <w:rsid w:val="0E0856BE"/>
    <w:rsid w:val="0ED7210C"/>
    <w:rsid w:val="1CBB1BB0"/>
    <w:rsid w:val="1DAF141F"/>
    <w:rsid w:val="1DC97EE6"/>
    <w:rsid w:val="22886471"/>
    <w:rsid w:val="24AC6D45"/>
    <w:rsid w:val="256C2A6E"/>
    <w:rsid w:val="27514612"/>
    <w:rsid w:val="2A7333B3"/>
    <w:rsid w:val="2D5C1159"/>
    <w:rsid w:val="2D727090"/>
    <w:rsid w:val="2E0F05C4"/>
    <w:rsid w:val="2ED8336B"/>
    <w:rsid w:val="2F4A7B1E"/>
    <w:rsid w:val="34BE1E81"/>
    <w:rsid w:val="393661AC"/>
    <w:rsid w:val="3A7D069D"/>
    <w:rsid w:val="4484502F"/>
    <w:rsid w:val="476C21BB"/>
    <w:rsid w:val="477B5067"/>
    <w:rsid w:val="482079BC"/>
    <w:rsid w:val="4A1D1D30"/>
    <w:rsid w:val="518650C0"/>
    <w:rsid w:val="52B01C06"/>
    <w:rsid w:val="5370284C"/>
    <w:rsid w:val="577FF723"/>
    <w:rsid w:val="585B0316"/>
    <w:rsid w:val="595D0A8B"/>
    <w:rsid w:val="5A2D5E83"/>
    <w:rsid w:val="5FAB0F8E"/>
    <w:rsid w:val="5FBF902B"/>
    <w:rsid w:val="610F20E2"/>
    <w:rsid w:val="61D76957"/>
    <w:rsid w:val="681837B0"/>
    <w:rsid w:val="69F76C4D"/>
    <w:rsid w:val="6BED2F0A"/>
    <w:rsid w:val="6D9A5B7C"/>
    <w:rsid w:val="6EC91D52"/>
    <w:rsid w:val="6F2D9E53"/>
    <w:rsid w:val="703B482E"/>
    <w:rsid w:val="72EF8DA8"/>
    <w:rsid w:val="72FD2525"/>
    <w:rsid w:val="73A934EF"/>
    <w:rsid w:val="741B5116"/>
    <w:rsid w:val="74E10D4F"/>
    <w:rsid w:val="74F64D00"/>
    <w:rsid w:val="76BF32D1"/>
    <w:rsid w:val="78317C20"/>
    <w:rsid w:val="78FDFDDF"/>
    <w:rsid w:val="79BCBFE0"/>
    <w:rsid w:val="79EB7783"/>
    <w:rsid w:val="79EF292C"/>
    <w:rsid w:val="7BFF6174"/>
    <w:rsid w:val="7CEBDDE3"/>
    <w:rsid w:val="7E58E0A8"/>
    <w:rsid w:val="7EDFE47A"/>
    <w:rsid w:val="7F3BF501"/>
    <w:rsid w:val="7F3CA2E0"/>
    <w:rsid w:val="7F841012"/>
    <w:rsid w:val="7FEF5BF5"/>
    <w:rsid w:val="7FF3CAFA"/>
    <w:rsid w:val="7FF9A21E"/>
    <w:rsid w:val="7FFE59B5"/>
    <w:rsid w:val="AF7B0520"/>
    <w:rsid w:val="BBCFF3EE"/>
    <w:rsid w:val="BBF551A7"/>
    <w:rsid w:val="BE74C112"/>
    <w:rsid w:val="BF7F552C"/>
    <w:rsid w:val="D7FF9DCC"/>
    <w:rsid w:val="DB9FA522"/>
    <w:rsid w:val="DE4F3725"/>
    <w:rsid w:val="EE779975"/>
    <w:rsid w:val="EF8F738E"/>
    <w:rsid w:val="F7CFCE3B"/>
    <w:rsid w:val="F7FB7FAC"/>
    <w:rsid w:val="F9FB3FA2"/>
    <w:rsid w:val="FBCC070C"/>
    <w:rsid w:val="FD7F4799"/>
    <w:rsid w:val="FE77C5BC"/>
    <w:rsid w:val="FF1B8111"/>
    <w:rsid w:val="FF2FA5C0"/>
    <w:rsid w:val="FF7F64C0"/>
    <w:rsid w:val="FFBBA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页眉 字符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312</Words>
  <Characters>370</Characters>
  <Lines>8</Lines>
  <Paragraphs>2</Paragraphs>
  <TotalTime>4</TotalTime>
  <ScaleCrop>false</ScaleCrop>
  <LinksUpToDate>false</LinksUpToDate>
  <CharactersWithSpaces>432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2023-08-15T07:01:00Z</dcterms:created>
  <dc:creator>肖</dc:creator>
  <cp:lastModifiedBy>二胡</cp:lastModifiedBy>
  <dcterms:modified xsi:type="dcterms:W3CDTF">2025-11-13T06:16:00Z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D756778C33F0438D96C632D553D0558D_13</vt:lpwstr>
  </property>
  <property fmtid="{D5CDD505-2E9C-101B-9397-08002B2CF9AE}" pid="4" name="KSOTemplateDocerSaveRecord">
    <vt:lpwstr>eyJoZGlkIjoiMTkwOWY1MTczM2Y3Zjc2YjI0M2VkNWRiMzNlOWM4OTciLCJ1c2VySWQiOiI1OTY0NzkyMjgifQ==</vt:lpwstr>
  </property>
</Properties>
</file>